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CE" w:rsidRPr="003B7CC1" w:rsidRDefault="004D51CE" w:rsidP="00F3747E">
      <w:pPr>
        <w:jc w:val="center"/>
        <w:rPr>
          <w:rFonts w:ascii="Comic Sans MS" w:hAnsi="Comic Sans MS"/>
          <w:b/>
          <w:sz w:val="32"/>
          <w:szCs w:val="32"/>
        </w:rPr>
      </w:pPr>
      <w:r w:rsidRPr="003B7CC1">
        <w:rPr>
          <w:rFonts w:ascii="Comic Sans MS" w:hAnsi="Comic Sans MS"/>
          <w:b/>
          <w:sz w:val="32"/>
          <w:szCs w:val="32"/>
        </w:rPr>
        <w:t>Welcome to</w:t>
      </w:r>
    </w:p>
    <w:p w:rsidR="004D51CE" w:rsidRPr="003B7CC1" w:rsidRDefault="009350D6" w:rsidP="00F3747E">
      <w:pPr>
        <w:jc w:val="center"/>
        <w:rPr>
          <w:rFonts w:ascii="Comic Sans MS" w:hAnsi="Comic Sans MS"/>
          <w:b/>
          <w:sz w:val="32"/>
          <w:szCs w:val="32"/>
        </w:rPr>
      </w:pPr>
      <w:r w:rsidRPr="003B7CC1">
        <w:rPr>
          <w:rFonts w:ascii="Comic Sans MS" w:hAnsi="Comic Sans MS"/>
          <w:b/>
          <w:sz w:val="32"/>
          <w:szCs w:val="32"/>
        </w:rPr>
        <w:t>Fourth</w:t>
      </w:r>
      <w:r w:rsidR="00400B47" w:rsidRPr="003B7CC1">
        <w:rPr>
          <w:rFonts w:ascii="Comic Sans MS" w:hAnsi="Comic Sans MS"/>
          <w:b/>
          <w:sz w:val="32"/>
          <w:szCs w:val="32"/>
        </w:rPr>
        <w:t xml:space="preserve"> </w:t>
      </w:r>
      <w:r w:rsidR="004D51CE" w:rsidRPr="003B7CC1">
        <w:rPr>
          <w:rFonts w:ascii="Comic Sans MS" w:hAnsi="Comic Sans MS"/>
          <w:b/>
          <w:sz w:val="32"/>
          <w:szCs w:val="32"/>
        </w:rPr>
        <w:t>Grade!</w:t>
      </w:r>
    </w:p>
    <w:p w:rsidR="004D51CE" w:rsidRPr="009F2DB3" w:rsidRDefault="004D51CE" w:rsidP="00F3747E">
      <w:pPr>
        <w:jc w:val="center"/>
        <w:rPr>
          <w:rFonts w:ascii="Comic Sans MS" w:hAnsi="Comic Sans MS"/>
          <w:b/>
          <w:sz w:val="16"/>
          <w:szCs w:val="16"/>
        </w:rPr>
      </w:pPr>
    </w:p>
    <w:p w:rsidR="00B55CE3" w:rsidRPr="007E2546" w:rsidRDefault="003B7CC1" w:rsidP="00F3747E">
      <w:pPr>
        <w:rPr>
          <w:rFonts w:ascii="Comic Sans MS" w:hAnsi="Comic Sans MS"/>
          <w:b/>
          <w:sz w:val="20"/>
          <w:szCs w:val="20"/>
        </w:rPr>
      </w:pPr>
      <w:r w:rsidRPr="007E2546">
        <w:rPr>
          <w:rFonts w:ascii="Comic Sans MS" w:hAnsi="Comic Sans MS" w:cs="Arial"/>
          <w:b/>
          <w:sz w:val="20"/>
          <w:szCs w:val="20"/>
        </w:rPr>
        <w:t>Hello</w:t>
      </w:r>
      <w:r w:rsidR="003A4F02">
        <w:rPr>
          <w:rFonts w:ascii="Comic Sans MS" w:hAnsi="Comic Sans MS" w:cs="Arial"/>
          <w:b/>
          <w:sz w:val="20"/>
          <w:szCs w:val="20"/>
        </w:rPr>
        <w:t>,</w:t>
      </w:r>
      <w:r w:rsidRPr="007E2546">
        <w:rPr>
          <w:rFonts w:ascii="Comic Sans MS" w:hAnsi="Comic Sans MS" w:cs="Arial"/>
          <w:b/>
          <w:sz w:val="20"/>
          <w:szCs w:val="20"/>
        </w:rPr>
        <w:t xml:space="preserve"> and welcome to the fourth grade here at Hopewell Elementary School!  My name is </w:t>
      </w:r>
      <w:r w:rsidR="003A4F02">
        <w:rPr>
          <w:rFonts w:ascii="Comic Sans MS" w:hAnsi="Comic Sans MS" w:cs="Arial"/>
          <w:b/>
          <w:sz w:val="20"/>
          <w:szCs w:val="20"/>
        </w:rPr>
        <w:t>Jenny Marchionda,</w:t>
      </w:r>
      <w:r w:rsidRPr="007E2546">
        <w:rPr>
          <w:rFonts w:ascii="Comic Sans MS" w:hAnsi="Comic Sans MS" w:cs="Arial"/>
          <w:b/>
          <w:sz w:val="20"/>
          <w:szCs w:val="20"/>
        </w:rPr>
        <w:t xml:space="preserve"> and I will be your child’s math teacher this year.  </w:t>
      </w:r>
      <w:r w:rsidR="003A4F02">
        <w:rPr>
          <w:rFonts w:ascii="Comic Sans MS" w:hAnsi="Comic Sans MS" w:cs="Arial"/>
          <w:b/>
          <w:sz w:val="20"/>
          <w:szCs w:val="20"/>
        </w:rPr>
        <w:t xml:space="preserve">This is my thirteenth year in the </w:t>
      </w:r>
      <w:r w:rsidR="003A4F02" w:rsidRPr="003A4F02">
        <w:rPr>
          <w:rFonts w:ascii="Comic Sans MS" w:hAnsi="Comic Sans MS" w:cs="Arial"/>
          <w:b/>
          <w:sz w:val="20"/>
          <w:szCs w:val="20"/>
        </w:rPr>
        <w:t>Hopewell Area School District</w:t>
      </w:r>
      <w:r w:rsidRPr="007E2546">
        <w:rPr>
          <w:rFonts w:ascii="Comic Sans MS" w:hAnsi="Comic Sans MS" w:cs="Arial"/>
          <w:b/>
          <w:sz w:val="20"/>
          <w:szCs w:val="20"/>
        </w:rPr>
        <w:t xml:space="preserve">, and my </w:t>
      </w:r>
      <w:r w:rsidR="003A4F02">
        <w:rPr>
          <w:rFonts w:ascii="Comic Sans MS" w:hAnsi="Comic Sans MS" w:cs="Arial"/>
          <w:b/>
          <w:sz w:val="20"/>
          <w:szCs w:val="20"/>
        </w:rPr>
        <w:t>eighth</w:t>
      </w:r>
      <w:r w:rsidRPr="007E2546">
        <w:rPr>
          <w:rFonts w:ascii="Comic Sans MS" w:hAnsi="Comic Sans MS" w:cs="Arial"/>
          <w:b/>
          <w:sz w:val="20"/>
          <w:szCs w:val="20"/>
        </w:rPr>
        <w:t xml:space="preserve"> year teaching fourth grade.  </w:t>
      </w:r>
      <w:r w:rsidR="003A4F02">
        <w:rPr>
          <w:rFonts w:ascii="Comic Sans MS" w:hAnsi="Comic Sans MS" w:cs="Arial"/>
          <w:b/>
          <w:sz w:val="20"/>
          <w:szCs w:val="20"/>
        </w:rPr>
        <w:t xml:space="preserve">I am also the newly appointed Grade Chair for Fourth Grade.  </w:t>
      </w:r>
      <w:r w:rsidRPr="007E2546">
        <w:rPr>
          <w:rFonts w:ascii="Comic Sans MS" w:hAnsi="Comic Sans MS" w:cs="Arial"/>
          <w:b/>
          <w:sz w:val="20"/>
          <w:szCs w:val="20"/>
        </w:rPr>
        <w:t xml:space="preserve">I earned my Bachelors of </w:t>
      </w:r>
      <w:r w:rsidR="003A4F02">
        <w:rPr>
          <w:rFonts w:ascii="Comic Sans MS" w:hAnsi="Comic Sans MS" w:cs="Arial"/>
          <w:b/>
          <w:sz w:val="20"/>
          <w:szCs w:val="20"/>
        </w:rPr>
        <w:t>Arts</w:t>
      </w:r>
      <w:r w:rsidRPr="007E2546">
        <w:rPr>
          <w:rFonts w:ascii="Comic Sans MS" w:hAnsi="Comic Sans MS" w:cs="Arial"/>
          <w:b/>
          <w:sz w:val="20"/>
          <w:szCs w:val="20"/>
        </w:rPr>
        <w:t xml:space="preserve"> in Elementary Education at </w:t>
      </w:r>
      <w:r w:rsidR="003A4F02">
        <w:rPr>
          <w:rFonts w:ascii="Comic Sans MS" w:hAnsi="Comic Sans MS" w:cs="Arial"/>
          <w:b/>
          <w:sz w:val="20"/>
          <w:szCs w:val="20"/>
        </w:rPr>
        <w:t>Westminster College</w:t>
      </w:r>
      <w:r w:rsidRPr="007E2546">
        <w:rPr>
          <w:rFonts w:ascii="Comic Sans MS" w:hAnsi="Comic Sans MS" w:cs="Arial"/>
          <w:b/>
          <w:sz w:val="20"/>
          <w:szCs w:val="20"/>
        </w:rPr>
        <w:t>.</w:t>
      </w:r>
      <w:r w:rsidR="00772B99">
        <w:rPr>
          <w:rFonts w:ascii="Comic Sans MS" w:hAnsi="Comic Sans MS" w:cs="Arial"/>
          <w:b/>
          <w:sz w:val="20"/>
          <w:szCs w:val="20"/>
        </w:rPr>
        <w:t xml:space="preserve">  </w:t>
      </w:r>
      <w:r w:rsidR="003A4F02">
        <w:rPr>
          <w:rFonts w:ascii="Comic Sans MS" w:hAnsi="Comic Sans MS" w:cs="Arial"/>
          <w:b/>
          <w:sz w:val="20"/>
          <w:szCs w:val="20"/>
        </w:rPr>
        <w:t>I enjoy reading, traveling, concerts</w:t>
      </w:r>
      <w:r w:rsidR="00A306B0">
        <w:rPr>
          <w:rFonts w:ascii="Comic Sans MS" w:hAnsi="Comic Sans MS" w:cs="Arial"/>
          <w:b/>
          <w:sz w:val="20"/>
          <w:szCs w:val="20"/>
        </w:rPr>
        <w:t>, theatre</w:t>
      </w:r>
      <w:r w:rsidR="003A4F02">
        <w:rPr>
          <w:rFonts w:ascii="Comic Sans MS" w:hAnsi="Comic Sans MS" w:cs="Arial"/>
          <w:b/>
          <w:sz w:val="20"/>
          <w:szCs w:val="20"/>
        </w:rPr>
        <w:t>, and Pittsburgh Penguins hockey!</w:t>
      </w:r>
    </w:p>
    <w:p w:rsidR="00400B47" w:rsidRDefault="00400B47" w:rsidP="00400B47">
      <w:pPr>
        <w:jc w:val="center"/>
        <w:rPr>
          <w:rFonts w:ascii="Comic Sans MS" w:hAnsi="Comic Sans MS"/>
          <w:b/>
        </w:rPr>
      </w:pPr>
    </w:p>
    <w:p w:rsidR="00863C60" w:rsidRPr="00CA1C0E" w:rsidRDefault="003B7CC1" w:rsidP="0059643D">
      <w:pPr>
        <w:rPr>
          <w:rFonts w:ascii="Comic Sans MS" w:hAnsi="Comic Sans MS"/>
          <w:b/>
          <w:sz w:val="28"/>
          <w:szCs w:val="28"/>
        </w:rPr>
      </w:pPr>
      <w:r w:rsidRPr="00CA1C0E">
        <w:rPr>
          <w:rFonts w:ascii="Comic Sans MS" w:hAnsi="Comic Sans MS"/>
          <w:b/>
          <w:sz w:val="28"/>
          <w:szCs w:val="28"/>
        </w:rPr>
        <w:t>Contact Information:</w:t>
      </w:r>
    </w:p>
    <w:p w:rsidR="009F1E81" w:rsidRDefault="003B7CC1" w:rsidP="0059643D">
      <w:pPr>
        <w:rPr>
          <w:rFonts w:ascii="Comic Sans MS" w:hAnsi="Comic Sans MS"/>
          <w:b/>
          <w:sz w:val="22"/>
          <w:szCs w:val="22"/>
          <w:u w:val="single"/>
        </w:rPr>
      </w:pPr>
      <w:r w:rsidRPr="009F1E81">
        <w:rPr>
          <w:rFonts w:ascii="Comic Sans MS" w:hAnsi="Comic Sans MS"/>
          <w:b/>
          <w:sz w:val="22"/>
          <w:szCs w:val="22"/>
          <w:u w:val="single"/>
        </w:rPr>
        <w:t>Phone:</w:t>
      </w:r>
    </w:p>
    <w:p w:rsidR="003B7CC1" w:rsidRPr="00CA1C0E" w:rsidRDefault="003B7CC1" w:rsidP="0059643D">
      <w:pPr>
        <w:rPr>
          <w:rFonts w:ascii="Comic Sans MS" w:hAnsi="Comic Sans MS"/>
          <w:b/>
          <w:sz w:val="22"/>
          <w:szCs w:val="22"/>
        </w:rPr>
      </w:pPr>
      <w:r w:rsidRPr="00CA1C0E">
        <w:rPr>
          <w:rFonts w:ascii="Arial" w:hAnsi="Arial" w:cs="Arial"/>
          <w:b/>
          <w:sz w:val="22"/>
          <w:szCs w:val="22"/>
        </w:rPr>
        <w:t>(</w:t>
      </w:r>
      <w:r w:rsidRPr="00CA1C0E">
        <w:rPr>
          <w:rFonts w:ascii="Comic Sans MS" w:hAnsi="Comic Sans MS" w:cs="Arial"/>
          <w:b/>
          <w:sz w:val="22"/>
          <w:szCs w:val="22"/>
        </w:rPr>
        <w:t>724) 375-6691 x 120</w:t>
      </w:r>
      <w:r w:rsidR="003A4F02">
        <w:rPr>
          <w:rFonts w:ascii="Comic Sans MS" w:hAnsi="Comic Sans MS" w:cs="Arial"/>
          <w:b/>
          <w:sz w:val="22"/>
          <w:szCs w:val="22"/>
        </w:rPr>
        <w:t>9</w:t>
      </w:r>
    </w:p>
    <w:p w:rsidR="00CA1C0E" w:rsidRDefault="00CA1C0E" w:rsidP="0059643D">
      <w:pPr>
        <w:rPr>
          <w:rFonts w:ascii="Comic Sans MS" w:hAnsi="Comic Sans MS"/>
          <w:b/>
          <w:sz w:val="22"/>
          <w:szCs w:val="22"/>
        </w:rPr>
      </w:pPr>
    </w:p>
    <w:p w:rsidR="0059643D" w:rsidRPr="00CA1C0E" w:rsidRDefault="003B7CC1" w:rsidP="0059643D">
      <w:pPr>
        <w:rPr>
          <w:rFonts w:ascii="Comic Sans MS" w:hAnsi="Comic Sans MS"/>
          <w:b/>
          <w:color w:val="000000"/>
          <w:sz w:val="22"/>
          <w:szCs w:val="22"/>
        </w:rPr>
      </w:pPr>
      <w:r w:rsidRPr="009F1E81">
        <w:rPr>
          <w:rFonts w:ascii="Comic Sans MS" w:hAnsi="Comic Sans MS"/>
          <w:b/>
          <w:sz w:val="22"/>
          <w:szCs w:val="22"/>
          <w:u w:val="single"/>
        </w:rPr>
        <w:t>Email:</w:t>
      </w:r>
      <w:r w:rsidRPr="00CA1C0E">
        <w:rPr>
          <w:rFonts w:ascii="Comic Sans MS" w:hAnsi="Comic Sans MS"/>
          <w:b/>
          <w:sz w:val="22"/>
          <w:szCs w:val="22"/>
        </w:rPr>
        <w:t xml:space="preserve"> </w:t>
      </w:r>
      <w:r w:rsidR="0059643D" w:rsidRPr="00CA1C0E">
        <w:rPr>
          <w:rFonts w:ascii="Comic Sans MS" w:hAnsi="Comic Sans MS"/>
          <w:b/>
          <w:sz w:val="22"/>
          <w:szCs w:val="22"/>
        </w:rPr>
        <w:t xml:space="preserve">  </w:t>
      </w:r>
      <w:hyperlink r:id="rId6" w:history="1">
        <w:r w:rsidR="003A4F02" w:rsidRPr="002622CA">
          <w:rPr>
            <w:rStyle w:val="Hyperlink"/>
            <w:rFonts w:ascii="Comic Sans MS" w:hAnsi="Comic Sans MS"/>
            <w:b/>
            <w:sz w:val="22"/>
            <w:szCs w:val="22"/>
          </w:rPr>
          <w:t>marchiondaj@hopewellarea.org</w:t>
        </w:r>
      </w:hyperlink>
    </w:p>
    <w:p w:rsidR="00CA1C0E" w:rsidRDefault="00CA1C0E" w:rsidP="0059643D">
      <w:pPr>
        <w:rPr>
          <w:rFonts w:ascii="Comic Sans MS" w:hAnsi="Comic Sans MS"/>
          <w:b/>
          <w:color w:val="000000"/>
          <w:sz w:val="22"/>
          <w:szCs w:val="22"/>
        </w:rPr>
      </w:pPr>
    </w:p>
    <w:p w:rsidR="003B7CC1" w:rsidRPr="00CA1C0E" w:rsidRDefault="003B7CC1" w:rsidP="0059643D">
      <w:pPr>
        <w:rPr>
          <w:rFonts w:ascii="Comic Sans MS" w:hAnsi="Comic Sans MS"/>
          <w:b/>
          <w:color w:val="000000"/>
          <w:sz w:val="22"/>
          <w:szCs w:val="22"/>
        </w:rPr>
      </w:pPr>
      <w:r w:rsidRPr="009F1E81">
        <w:rPr>
          <w:rFonts w:ascii="Comic Sans MS" w:hAnsi="Comic Sans MS"/>
          <w:b/>
          <w:color w:val="000000"/>
          <w:sz w:val="22"/>
          <w:szCs w:val="22"/>
          <w:u w:val="single"/>
        </w:rPr>
        <w:t>Website</w:t>
      </w:r>
      <w:r w:rsidRPr="00CA1C0E">
        <w:rPr>
          <w:rFonts w:ascii="Comic Sans MS" w:hAnsi="Comic Sans MS"/>
          <w:b/>
          <w:color w:val="000000"/>
          <w:sz w:val="22"/>
          <w:szCs w:val="22"/>
        </w:rPr>
        <w:t xml:space="preserve">: </w:t>
      </w:r>
      <w:r w:rsidR="009F2DB3" w:rsidRPr="00CA1C0E">
        <w:rPr>
          <w:rFonts w:ascii="Comic Sans MS" w:hAnsi="Comic Sans MS"/>
          <w:b/>
          <w:color w:val="000000"/>
          <w:sz w:val="22"/>
          <w:szCs w:val="22"/>
        </w:rPr>
        <w:t xml:space="preserve">  </w:t>
      </w:r>
    </w:p>
    <w:p w:rsidR="009F1E81" w:rsidRPr="003A4F02" w:rsidRDefault="003A4F02" w:rsidP="003A4F02">
      <w:pPr>
        <w:jc w:val="both"/>
        <w:rPr>
          <w:rFonts w:ascii="Comic Sans MS" w:hAnsi="Comic Sans MS" w:cs="Arial"/>
          <w:b/>
          <w:sz w:val="20"/>
          <w:szCs w:val="20"/>
        </w:rPr>
      </w:pPr>
      <w:r w:rsidRPr="003A4F02">
        <w:rPr>
          <w:rFonts w:ascii="Comic Sans MS" w:hAnsi="Comic Sans MS"/>
          <w:b/>
          <w:sz w:val="20"/>
          <w:szCs w:val="20"/>
        </w:rPr>
        <w:t>http://www.hopewell.k12.pa.us/Marchionda_Jenny.aspx</w:t>
      </w:r>
    </w:p>
    <w:p w:rsidR="009F1E81" w:rsidRDefault="009F1E81" w:rsidP="009F1E81">
      <w:pPr>
        <w:pStyle w:val="ListParagraph"/>
        <w:rPr>
          <w:rFonts w:ascii="Comic Sans MS" w:hAnsi="Comic Sans MS" w:cs="Arial"/>
          <w:b/>
          <w:sz w:val="20"/>
          <w:szCs w:val="20"/>
        </w:rPr>
      </w:pPr>
    </w:p>
    <w:p w:rsidR="00425EAB" w:rsidRPr="009F1E81" w:rsidRDefault="00425EAB" w:rsidP="009F1E81">
      <w:pPr>
        <w:pStyle w:val="ListParagraph"/>
        <w:rPr>
          <w:rFonts w:ascii="Comic Sans MS" w:hAnsi="Comic Sans MS" w:cs="Arial"/>
          <w:b/>
          <w:sz w:val="20"/>
          <w:szCs w:val="20"/>
        </w:rPr>
      </w:pPr>
    </w:p>
    <w:p w:rsidR="003A4F02" w:rsidRDefault="003A4F02" w:rsidP="009F1E81">
      <w:pPr>
        <w:jc w:val="center"/>
        <w:rPr>
          <w:rFonts w:ascii="Comic Sans MS" w:hAnsi="Comic Sans MS"/>
          <w:b/>
          <w:sz w:val="32"/>
          <w:szCs w:val="32"/>
        </w:rPr>
      </w:pPr>
    </w:p>
    <w:p w:rsidR="009F1E81" w:rsidRPr="009F1E81" w:rsidRDefault="003A4F02" w:rsidP="009F1E81">
      <w:pPr>
        <w:jc w:val="center"/>
        <w:rPr>
          <w:rFonts w:ascii="Comic Sans MS" w:hAnsi="Comic Sans MS"/>
          <w:b/>
          <w:sz w:val="32"/>
          <w:szCs w:val="32"/>
        </w:rPr>
      </w:pPr>
      <w:r>
        <w:rPr>
          <w:rFonts w:ascii="Comic Sans MS" w:hAnsi="Comic Sans MS"/>
          <w:b/>
          <w:sz w:val="32"/>
          <w:szCs w:val="32"/>
        </w:rPr>
        <w:br w:type="column"/>
      </w:r>
      <w:r w:rsidR="009F1E81" w:rsidRPr="009F1E81">
        <w:rPr>
          <w:rFonts w:ascii="Comic Sans MS" w:hAnsi="Comic Sans MS"/>
          <w:b/>
          <w:sz w:val="32"/>
          <w:szCs w:val="32"/>
        </w:rPr>
        <w:lastRenderedPageBreak/>
        <w:t>Extra Help</w:t>
      </w:r>
    </w:p>
    <w:p w:rsidR="009F1E81" w:rsidRPr="005E3C8F" w:rsidRDefault="009F1E81" w:rsidP="009F1E81">
      <w:pPr>
        <w:rPr>
          <w:rFonts w:ascii="Comic Sans MS" w:hAnsi="Comic Sans MS"/>
          <w:b/>
          <w:sz w:val="18"/>
          <w:szCs w:val="18"/>
        </w:rPr>
      </w:pPr>
      <w:r w:rsidRPr="005E3C8F">
        <w:rPr>
          <w:rFonts w:ascii="Comic Sans MS" w:hAnsi="Comic Sans MS"/>
          <w:b/>
          <w:sz w:val="18"/>
          <w:szCs w:val="18"/>
        </w:rPr>
        <w:t xml:space="preserve">If your child is experiencing difficulty, please encourage them to ask questions in class or see me immediately for extra assistance.  Waiting will only allow for further confusion.  Extra time is available most days </w:t>
      </w:r>
      <w:r w:rsidR="00BF5B05">
        <w:rPr>
          <w:rFonts w:ascii="Comic Sans MS" w:hAnsi="Comic Sans MS"/>
          <w:b/>
          <w:sz w:val="18"/>
          <w:szCs w:val="18"/>
        </w:rPr>
        <w:t>during recess</w:t>
      </w:r>
      <w:r w:rsidRPr="005E3C8F">
        <w:rPr>
          <w:rFonts w:ascii="Comic Sans MS" w:hAnsi="Comic Sans MS"/>
          <w:b/>
          <w:sz w:val="18"/>
          <w:szCs w:val="18"/>
        </w:rPr>
        <w:t>, or before/after school.</w:t>
      </w:r>
    </w:p>
    <w:p w:rsidR="009F1E81" w:rsidRPr="009F1E81" w:rsidRDefault="009F1E81" w:rsidP="009F1E81">
      <w:pPr>
        <w:rPr>
          <w:rFonts w:ascii="Comic Sans MS" w:hAnsi="Comic Sans MS"/>
          <w:b/>
          <w:sz w:val="20"/>
          <w:szCs w:val="20"/>
        </w:rPr>
      </w:pPr>
    </w:p>
    <w:p w:rsidR="009F1E81" w:rsidRPr="009F1E81" w:rsidRDefault="009F1E81" w:rsidP="009F1E81">
      <w:pPr>
        <w:jc w:val="center"/>
        <w:rPr>
          <w:rFonts w:ascii="Comic Sans MS" w:hAnsi="Comic Sans MS"/>
          <w:b/>
          <w:sz w:val="32"/>
          <w:szCs w:val="32"/>
        </w:rPr>
      </w:pPr>
      <w:r w:rsidRPr="009F1E81">
        <w:rPr>
          <w:rFonts w:ascii="Comic Sans MS" w:hAnsi="Comic Sans MS"/>
          <w:b/>
          <w:sz w:val="32"/>
          <w:szCs w:val="32"/>
        </w:rPr>
        <w:t>Extra Credit</w:t>
      </w:r>
    </w:p>
    <w:p w:rsidR="009F1E81" w:rsidRPr="005E3C8F" w:rsidRDefault="009F1E81" w:rsidP="009F1E81">
      <w:pPr>
        <w:rPr>
          <w:rFonts w:ascii="Comic Sans MS" w:hAnsi="Comic Sans MS"/>
          <w:b/>
          <w:sz w:val="18"/>
          <w:szCs w:val="18"/>
        </w:rPr>
      </w:pPr>
      <w:r w:rsidRPr="005E3C8F">
        <w:rPr>
          <w:rFonts w:ascii="Comic Sans MS" w:hAnsi="Comic Sans MS"/>
          <w:b/>
          <w:sz w:val="18"/>
          <w:szCs w:val="18"/>
        </w:rPr>
        <w:t xml:space="preserve">Traditionally, I do not offer individual extra credit assignments as there are multiple opportunities for a child to improve their grade. On </w:t>
      </w:r>
      <w:r w:rsidRPr="005E3C8F">
        <w:rPr>
          <w:rFonts w:ascii="Comic Sans MS" w:hAnsi="Comic Sans MS"/>
          <w:b/>
          <w:sz w:val="18"/>
          <w:szCs w:val="18"/>
          <w:u w:val="single"/>
        </w:rPr>
        <w:t>rare</w:t>
      </w:r>
      <w:r w:rsidRPr="005E3C8F">
        <w:rPr>
          <w:rFonts w:ascii="Comic Sans MS" w:hAnsi="Comic Sans MS"/>
          <w:b/>
          <w:sz w:val="18"/>
          <w:szCs w:val="18"/>
        </w:rPr>
        <w:t xml:space="preserve"> occasions I will offer an opportunity to the entire class.   </w:t>
      </w:r>
    </w:p>
    <w:p w:rsidR="009F1E81" w:rsidRDefault="009F1E81" w:rsidP="009F1E81">
      <w:pPr>
        <w:rPr>
          <w:rFonts w:ascii="Comic Sans MS" w:hAnsi="Comic Sans MS"/>
          <w:b/>
          <w:sz w:val="20"/>
          <w:szCs w:val="20"/>
        </w:rPr>
      </w:pPr>
    </w:p>
    <w:p w:rsidR="009F1E81" w:rsidRDefault="009F1E81" w:rsidP="009F1E81">
      <w:pPr>
        <w:jc w:val="center"/>
        <w:rPr>
          <w:rFonts w:ascii="Comic Sans MS" w:hAnsi="Comic Sans MS"/>
          <w:b/>
          <w:sz w:val="32"/>
          <w:szCs w:val="32"/>
        </w:rPr>
      </w:pPr>
      <w:r w:rsidRPr="009F1E81">
        <w:rPr>
          <w:rFonts w:ascii="Comic Sans MS" w:hAnsi="Comic Sans MS"/>
          <w:b/>
          <w:sz w:val="32"/>
          <w:szCs w:val="32"/>
        </w:rPr>
        <w:t>Closing</w:t>
      </w:r>
    </w:p>
    <w:p w:rsidR="009F1E81" w:rsidRDefault="005E3C8F" w:rsidP="005E3C8F">
      <w:pPr>
        <w:rPr>
          <w:rFonts w:ascii="Comic Sans MS" w:hAnsi="Comic Sans MS"/>
          <w:b/>
          <w:sz w:val="18"/>
          <w:szCs w:val="18"/>
        </w:rPr>
      </w:pPr>
      <w:r>
        <w:rPr>
          <w:rFonts w:ascii="Comic Sans MS" w:hAnsi="Comic Sans MS"/>
          <w:b/>
          <w:sz w:val="18"/>
          <w:szCs w:val="18"/>
        </w:rPr>
        <w:t xml:space="preserve">I am very excited </w:t>
      </w:r>
      <w:r w:rsidR="00F87D46">
        <w:rPr>
          <w:rFonts w:ascii="Comic Sans MS" w:hAnsi="Comic Sans MS"/>
          <w:b/>
          <w:sz w:val="18"/>
          <w:szCs w:val="18"/>
        </w:rPr>
        <w:t>to have</w:t>
      </w:r>
      <w:r>
        <w:rPr>
          <w:rFonts w:ascii="Comic Sans MS" w:hAnsi="Comic Sans MS"/>
          <w:b/>
          <w:sz w:val="18"/>
          <w:szCs w:val="18"/>
        </w:rPr>
        <w:t xml:space="preserve"> the opportunity to work with your child.  </w:t>
      </w:r>
      <w:r w:rsidR="007E2546">
        <w:rPr>
          <w:rFonts w:ascii="Comic Sans MS" w:hAnsi="Comic Sans MS"/>
          <w:b/>
          <w:sz w:val="18"/>
          <w:szCs w:val="18"/>
        </w:rPr>
        <w:t xml:space="preserve">Please do not hesitate to get in contact with me if you have any questions or concerns or if a situation would arise </w:t>
      </w:r>
      <w:r w:rsidR="00F87D46">
        <w:rPr>
          <w:rFonts w:ascii="Comic Sans MS" w:hAnsi="Comic Sans MS"/>
          <w:b/>
          <w:sz w:val="18"/>
          <w:szCs w:val="18"/>
        </w:rPr>
        <w:t>about which</w:t>
      </w:r>
      <w:r w:rsidR="007E2546">
        <w:rPr>
          <w:rFonts w:ascii="Comic Sans MS" w:hAnsi="Comic Sans MS"/>
          <w:b/>
          <w:sz w:val="18"/>
          <w:szCs w:val="18"/>
        </w:rPr>
        <w:t xml:space="preserve"> I need to be aware</w:t>
      </w:r>
      <w:bookmarkStart w:id="0" w:name="_GoBack"/>
      <w:bookmarkEnd w:id="0"/>
      <w:r w:rsidR="007E2546">
        <w:rPr>
          <w:rFonts w:ascii="Comic Sans MS" w:hAnsi="Comic Sans MS"/>
          <w:b/>
          <w:sz w:val="18"/>
          <w:szCs w:val="18"/>
        </w:rPr>
        <w:t xml:space="preserve">.  I look forward to meeting many of you at Open House on </w:t>
      </w:r>
      <w:r w:rsidR="003A4F02">
        <w:rPr>
          <w:rFonts w:ascii="Comic Sans MS" w:hAnsi="Comic Sans MS"/>
          <w:b/>
          <w:sz w:val="18"/>
          <w:szCs w:val="18"/>
        </w:rPr>
        <w:t>Wednesday</w:t>
      </w:r>
      <w:r w:rsidR="007E2546">
        <w:rPr>
          <w:rFonts w:ascii="Comic Sans MS" w:hAnsi="Comic Sans MS"/>
          <w:b/>
          <w:sz w:val="18"/>
          <w:szCs w:val="18"/>
        </w:rPr>
        <w:t xml:space="preserve">, September </w:t>
      </w:r>
      <w:r w:rsidR="00425EAB">
        <w:rPr>
          <w:rFonts w:ascii="Comic Sans MS" w:hAnsi="Comic Sans MS"/>
          <w:b/>
          <w:sz w:val="18"/>
          <w:szCs w:val="18"/>
        </w:rPr>
        <w:t>1</w:t>
      </w:r>
      <w:r w:rsidR="003A4F02">
        <w:rPr>
          <w:rFonts w:ascii="Comic Sans MS" w:hAnsi="Comic Sans MS"/>
          <w:b/>
          <w:sz w:val="18"/>
          <w:szCs w:val="18"/>
        </w:rPr>
        <w:t>7</w:t>
      </w:r>
      <w:r w:rsidR="007E2546" w:rsidRPr="007E2546">
        <w:rPr>
          <w:rFonts w:ascii="Comic Sans MS" w:hAnsi="Comic Sans MS"/>
          <w:b/>
          <w:sz w:val="18"/>
          <w:szCs w:val="18"/>
          <w:vertAlign w:val="superscript"/>
        </w:rPr>
        <w:t>th</w:t>
      </w:r>
      <w:r w:rsidR="007E2546">
        <w:rPr>
          <w:rFonts w:ascii="Comic Sans MS" w:hAnsi="Comic Sans MS"/>
          <w:b/>
          <w:sz w:val="18"/>
          <w:szCs w:val="18"/>
        </w:rPr>
        <w:t xml:space="preserve">.  </w:t>
      </w:r>
    </w:p>
    <w:p w:rsidR="007E2546" w:rsidRDefault="007E2546" w:rsidP="005E3C8F">
      <w:pPr>
        <w:rPr>
          <w:rFonts w:ascii="Comic Sans MS" w:hAnsi="Comic Sans MS"/>
          <w:b/>
          <w:sz w:val="18"/>
          <w:szCs w:val="18"/>
        </w:rPr>
      </w:pPr>
    </w:p>
    <w:p w:rsidR="007B5394" w:rsidRDefault="007B5394" w:rsidP="005E3C8F">
      <w:pPr>
        <w:rPr>
          <w:rFonts w:ascii="Comic Sans MS" w:hAnsi="Comic Sans MS"/>
          <w:b/>
          <w:sz w:val="18"/>
          <w:szCs w:val="18"/>
        </w:rPr>
      </w:pPr>
    </w:p>
    <w:p w:rsidR="007E2546" w:rsidRDefault="007E2546" w:rsidP="005E3C8F">
      <w:pPr>
        <w:rPr>
          <w:rFonts w:ascii="Comic Sans MS" w:hAnsi="Comic Sans MS"/>
          <w:b/>
          <w:sz w:val="18"/>
          <w:szCs w:val="18"/>
        </w:rPr>
      </w:pPr>
    </w:p>
    <w:p w:rsidR="007B5394" w:rsidRPr="007B5394" w:rsidRDefault="007B5394" w:rsidP="007B5394">
      <w:pPr>
        <w:shd w:val="clear" w:color="auto" w:fill="EEEEEE"/>
        <w:jc w:val="center"/>
        <w:rPr>
          <w:rFonts w:ascii="Comic Sans MS" w:hAnsi="Comic Sans MS"/>
          <w:b/>
          <w:sz w:val="20"/>
          <w:szCs w:val="20"/>
        </w:rPr>
      </w:pPr>
      <w:r>
        <w:rPr>
          <w:rFonts w:ascii="Comic Sans MS" w:hAnsi="Comic Sans MS"/>
          <w:b/>
          <w:sz w:val="20"/>
          <w:szCs w:val="20"/>
        </w:rPr>
        <w:t>“</w:t>
      </w:r>
      <w:r w:rsidRPr="007B5394">
        <w:rPr>
          <w:rFonts w:ascii="Comic Sans MS" w:hAnsi="Comic Sans MS"/>
          <w:b/>
          <w:sz w:val="20"/>
          <w:szCs w:val="20"/>
        </w:rPr>
        <w:t>Experience is simply the name we give our mistakes.</w:t>
      </w:r>
      <w:r>
        <w:rPr>
          <w:rFonts w:ascii="Comic Sans MS" w:hAnsi="Comic Sans MS"/>
          <w:b/>
          <w:sz w:val="20"/>
          <w:szCs w:val="20"/>
        </w:rPr>
        <w:t>”</w:t>
      </w:r>
      <w:r w:rsidRPr="007B5394">
        <w:rPr>
          <w:rFonts w:ascii="Comic Sans MS" w:hAnsi="Comic Sans MS"/>
          <w:b/>
          <w:sz w:val="20"/>
          <w:szCs w:val="20"/>
        </w:rPr>
        <w:br/>
      </w:r>
      <w:r>
        <w:rPr>
          <w:rFonts w:ascii="Comic Sans MS" w:hAnsi="Comic Sans MS"/>
          <w:b/>
          <w:bCs/>
          <w:i/>
          <w:iCs/>
          <w:sz w:val="20"/>
          <w:szCs w:val="20"/>
        </w:rPr>
        <w:t>~</w:t>
      </w:r>
      <w:r w:rsidRPr="007B5394">
        <w:rPr>
          <w:rFonts w:ascii="Comic Sans MS" w:hAnsi="Comic Sans MS"/>
          <w:b/>
          <w:bCs/>
          <w:i/>
          <w:iCs/>
          <w:sz w:val="20"/>
          <w:szCs w:val="20"/>
        </w:rPr>
        <w:t>Oscar Wilde</w:t>
      </w:r>
    </w:p>
    <w:p w:rsidR="007E2546" w:rsidRPr="005E3C8F" w:rsidRDefault="007E2546" w:rsidP="005E3C8F">
      <w:pPr>
        <w:rPr>
          <w:rFonts w:ascii="Comic Sans MS" w:hAnsi="Comic Sans MS"/>
          <w:b/>
          <w:sz w:val="18"/>
          <w:szCs w:val="18"/>
        </w:rPr>
      </w:pPr>
    </w:p>
    <w:p w:rsidR="009F1E81" w:rsidRPr="009F1E81" w:rsidRDefault="009F1E81" w:rsidP="009F1E81">
      <w:pPr>
        <w:rPr>
          <w:rFonts w:ascii="Comic Sans MS" w:hAnsi="Comic Sans MS"/>
          <w:b/>
          <w:sz w:val="20"/>
          <w:szCs w:val="20"/>
        </w:rPr>
      </w:pPr>
    </w:p>
    <w:p w:rsidR="00F3747E" w:rsidRDefault="00400B47" w:rsidP="000D3352">
      <w:pPr>
        <w:jc w:val="center"/>
        <w:rPr>
          <w:rFonts w:ascii="Comic Sans MS" w:hAnsi="Comic Sans MS"/>
          <w:b/>
          <w:sz w:val="22"/>
          <w:szCs w:val="22"/>
        </w:rPr>
      </w:pPr>
      <w:r w:rsidRPr="009F2DB3">
        <w:rPr>
          <w:rFonts w:ascii="Comic Sans MS" w:hAnsi="Comic Sans MS"/>
          <w:b/>
          <w:sz w:val="22"/>
          <w:szCs w:val="22"/>
        </w:rPr>
        <w:br w:type="column"/>
      </w:r>
    </w:p>
    <w:p w:rsidR="00BD72EB" w:rsidRDefault="00BD72EB" w:rsidP="00F3747E">
      <w:pPr>
        <w:rPr>
          <w:rFonts w:ascii="Comic Sans MS" w:hAnsi="Comic Sans MS"/>
          <w:b/>
          <w:sz w:val="22"/>
          <w:szCs w:val="22"/>
        </w:rPr>
      </w:pPr>
    </w:p>
    <w:p w:rsidR="00F3747E" w:rsidRPr="004D51CE" w:rsidRDefault="000D3352" w:rsidP="00F3747E">
      <w:pPr>
        <w:jc w:val="center"/>
        <w:rPr>
          <w:rFonts w:ascii="Comic Sans MS" w:hAnsi="Comic Sans MS"/>
          <w:b/>
          <w:sz w:val="36"/>
          <w:szCs w:val="36"/>
        </w:rPr>
      </w:pPr>
      <w:r>
        <w:rPr>
          <w:rFonts w:ascii="Comic Sans MS" w:hAnsi="Comic Sans MS"/>
          <w:b/>
          <w:sz w:val="36"/>
          <w:szCs w:val="36"/>
        </w:rPr>
        <w:t>A Qu</w:t>
      </w:r>
      <w:r w:rsidR="00F3747E" w:rsidRPr="004D51CE">
        <w:rPr>
          <w:rFonts w:ascii="Comic Sans MS" w:hAnsi="Comic Sans MS"/>
          <w:b/>
          <w:sz w:val="36"/>
          <w:szCs w:val="36"/>
        </w:rPr>
        <w:t>ick</w:t>
      </w:r>
    </w:p>
    <w:p w:rsidR="00F3747E" w:rsidRPr="004D51CE" w:rsidRDefault="00F3747E" w:rsidP="00F3747E">
      <w:pPr>
        <w:jc w:val="center"/>
        <w:rPr>
          <w:rFonts w:ascii="Comic Sans MS" w:hAnsi="Comic Sans MS"/>
          <w:b/>
          <w:sz w:val="36"/>
          <w:szCs w:val="36"/>
        </w:rPr>
      </w:pPr>
      <w:r w:rsidRPr="004D51CE">
        <w:rPr>
          <w:rFonts w:ascii="Comic Sans MS" w:hAnsi="Comic Sans MS"/>
          <w:b/>
          <w:sz w:val="36"/>
          <w:szCs w:val="36"/>
        </w:rPr>
        <w:t>Reference Guide</w:t>
      </w:r>
    </w:p>
    <w:p w:rsidR="00F3747E" w:rsidRPr="004D51CE" w:rsidRDefault="00F3747E" w:rsidP="00F3747E">
      <w:pPr>
        <w:jc w:val="center"/>
        <w:rPr>
          <w:rFonts w:ascii="Comic Sans MS" w:hAnsi="Comic Sans MS"/>
          <w:b/>
          <w:sz w:val="36"/>
          <w:szCs w:val="36"/>
        </w:rPr>
      </w:pPr>
      <w:proofErr w:type="gramStart"/>
      <w:r w:rsidRPr="004D51CE">
        <w:rPr>
          <w:rFonts w:ascii="Comic Sans MS" w:hAnsi="Comic Sans MS"/>
          <w:b/>
          <w:sz w:val="36"/>
          <w:szCs w:val="36"/>
        </w:rPr>
        <w:t>to</w:t>
      </w:r>
      <w:proofErr w:type="gramEnd"/>
    </w:p>
    <w:p w:rsidR="00F3747E" w:rsidRPr="003A4F02" w:rsidRDefault="00AC5A9D" w:rsidP="00F3747E">
      <w:pPr>
        <w:jc w:val="center"/>
        <w:rPr>
          <w:rFonts w:ascii="Comic Sans MS" w:hAnsi="Comic Sans MS"/>
          <w:b/>
          <w:sz w:val="42"/>
          <w:szCs w:val="42"/>
        </w:rPr>
      </w:pPr>
      <w:r w:rsidRPr="003A4F02">
        <w:rPr>
          <w:rFonts w:ascii="Comic Sans MS" w:hAnsi="Comic Sans MS"/>
          <w:b/>
          <w:sz w:val="42"/>
          <w:szCs w:val="42"/>
        </w:rPr>
        <w:t>Mr</w:t>
      </w:r>
      <w:r w:rsidR="003A4F02" w:rsidRPr="003A4F02">
        <w:rPr>
          <w:rFonts w:ascii="Comic Sans MS" w:hAnsi="Comic Sans MS"/>
          <w:b/>
          <w:sz w:val="42"/>
          <w:szCs w:val="42"/>
        </w:rPr>
        <w:t>s. Marchionda’</w:t>
      </w:r>
      <w:r w:rsidRPr="003A4F02">
        <w:rPr>
          <w:rFonts w:ascii="Comic Sans MS" w:hAnsi="Comic Sans MS"/>
          <w:b/>
          <w:sz w:val="42"/>
          <w:szCs w:val="42"/>
        </w:rPr>
        <w:t>s Math Class</w:t>
      </w:r>
    </w:p>
    <w:p w:rsidR="00F3747E" w:rsidRPr="004D51CE" w:rsidRDefault="00F3747E" w:rsidP="00F3747E">
      <w:pPr>
        <w:jc w:val="center"/>
        <w:rPr>
          <w:rFonts w:ascii="Comic Sans MS" w:hAnsi="Comic Sans MS"/>
          <w:b/>
          <w:sz w:val="36"/>
          <w:szCs w:val="36"/>
        </w:rPr>
      </w:pPr>
      <w:proofErr w:type="gramStart"/>
      <w:r w:rsidRPr="004D51CE">
        <w:rPr>
          <w:rFonts w:ascii="Comic Sans MS" w:hAnsi="Comic Sans MS"/>
          <w:b/>
          <w:sz w:val="36"/>
          <w:szCs w:val="36"/>
        </w:rPr>
        <w:t>at</w:t>
      </w:r>
      <w:proofErr w:type="gramEnd"/>
    </w:p>
    <w:p w:rsidR="00F3747E" w:rsidRPr="004D51CE" w:rsidRDefault="00546895" w:rsidP="00F3747E">
      <w:pPr>
        <w:jc w:val="center"/>
        <w:rPr>
          <w:rFonts w:ascii="Comic Sans MS" w:hAnsi="Comic Sans MS"/>
          <w:b/>
          <w:sz w:val="36"/>
          <w:szCs w:val="36"/>
        </w:rPr>
      </w:pPr>
      <w:smartTag w:uri="urn:schemas-microsoft-com:office:smarttags" w:element="City">
        <w:smartTag w:uri="urn:schemas-microsoft-com:office:smarttags" w:element="place">
          <w:r>
            <w:rPr>
              <w:rFonts w:ascii="Comic Sans MS" w:hAnsi="Comic Sans MS"/>
              <w:b/>
              <w:sz w:val="36"/>
              <w:szCs w:val="36"/>
            </w:rPr>
            <w:t>Hopewell</w:t>
          </w:r>
        </w:smartTag>
      </w:smartTag>
    </w:p>
    <w:p w:rsidR="00F3747E" w:rsidRPr="004D51CE" w:rsidRDefault="00F3747E" w:rsidP="00F3747E">
      <w:pPr>
        <w:jc w:val="center"/>
        <w:rPr>
          <w:rFonts w:ascii="Comic Sans MS" w:hAnsi="Comic Sans MS"/>
          <w:b/>
          <w:sz w:val="36"/>
          <w:szCs w:val="36"/>
        </w:rPr>
      </w:pPr>
      <w:r w:rsidRPr="004D51CE">
        <w:rPr>
          <w:rFonts w:ascii="Comic Sans MS" w:hAnsi="Comic Sans MS"/>
          <w:b/>
          <w:sz w:val="36"/>
          <w:szCs w:val="36"/>
        </w:rPr>
        <w:t>Elementary</w:t>
      </w:r>
    </w:p>
    <w:p w:rsidR="00F3747E" w:rsidRDefault="00F3747E" w:rsidP="00F3747E">
      <w:pPr>
        <w:jc w:val="center"/>
        <w:rPr>
          <w:rFonts w:ascii="Comic Sans MS" w:hAnsi="Comic Sans MS"/>
          <w:sz w:val="36"/>
          <w:szCs w:val="36"/>
        </w:rPr>
      </w:pPr>
      <w:r w:rsidRPr="004D51CE">
        <w:rPr>
          <w:rFonts w:ascii="Comic Sans MS" w:hAnsi="Comic Sans MS"/>
          <w:b/>
          <w:sz w:val="36"/>
          <w:szCs w:val="36"/>
        </w:rPr>
        <w:t>School</w:t>
      </w:r>
    </w:p>
    <w:p w:rsidR="00F3747E" w:rsidRDefault="00F3747E" w:rsidP="00F3747E">
      <w:pPr>
        <w:jc w:val="center"/>
        <w:rPr>
          <w:rFonts w:ascii="Comic Sans MS" w:hAnsi="Comic Sans MS"/>
          <w:sz w:val="36"/>
          <w:szCs w:val="36"/>
        </w:rPr>
      </w:pPr>
    </w:p>
    <w:p w:rsidR="00F3747E" w:rsidRDefault="00667D7A" w:rsidP="00F3747E">
      <w:pPr>
        <w:jc w:val="center"/>
        <w:rPr>
          <w:rFonts w:ascii="Comic Sans MS" w:hAnsi="Comic Sans MS"/>
          <w:sz w:val="36"/>
          <w:szCs w:val="36"/>
        </w:rPr>
      </w:pPr>
      <w:r>
        <w:rPr>
          <w:rFonts w:ascii="Comic Sans MS" w:hAnsi="Comic Sans MS"/>
          <w:noProof/>
          <w:sz w:val="36"/>
          <w:szCs w:val="36"/>
        </w:rPr>
        <w:drawing>
          <wp:inline distT="0" distB="0" distL="0" distR="0">
            <wp:extent cx="1381125" cy="1790700"/>
            <wp:effectExtent l="19050" t="0" r="9525" b="0"/>
            <wp:docPr id="1" name="Picture 1" descr="j035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51978"/>
                    <pic:cNvPicPr>
                      <a:picLocks noChangeAspect="1" noChangeArrowheads="1"/>
                    </pic:cNvPicPr>
                  </pic:nvPicPr>
                  <pic:blipFill>
                    <a:blip r:embed="rId7" cstate="print"/>
                    <a:srcRect/>
                    <a:stretch>
                      <a:fillRect/>
                    </a:stretch>
                  </pic:blipFill>
                  <pic:spPr bwMode="auto">
                    <a:xfrm>
                      <a:off x="0" y="0"/>
                      <a:ext cx="1381125" cy="1790700"/>
                    </a:xfrm>
                    <a:prstGeom prst="rect">
                      <a:avLst/>
                    </a:prstGeom>
                    <a:noFill/>
                    <a:ln w="9525">
                      <a:noFill/>
                      <a:miter lim="800000"/>
                      <a:headEnd/>
                      <a:tailEnd/>
                    </a:ln>
                  </pic:spPr>
                </pic:pic>
              </a:graphicData>
            </a:graphic>
          </wp:inline>
        </w:drawing>
      </w:r>
    </w:p>
    <w:p w:rsidR="00F3747E" w:rsidRPr="000026AD" w:rsidRDefault="00F3747E" w:rsidP="000C7565">
      <w:pPr>
        <w:jc w:val="center"/>
        <w:rPr>
          <w:rFonts w:ascii="Comic Sans MS" w:hAnsi="Comic Sans MS"/>
          <w:b/>
          <w:sz w:val="32"/>
          <w:szCs w:val="32"/>
        </w:rPr>
      </w:pPr>
      <w:r>
        <w:rPr>
          <w:rFonts w:ascii="Comic Sans MS" w:hAnsi="Comic Sans MS"/>
          <w:b/>
          <w:sz w:val="36"/>
          <w:szCs w:val="36"/>
        </w:rPr>
        <w:br w:type="column"/>
      </w:r>
      <w:r w:rsidRPr="000026AD">
        <w:rPr>
          <w:rFonts w:ascii="Comic Sans MS" w:hAnsi="Comic Sans MS"/>
          <w:b/>
          <w:sz w:val="32"/>
          <w:szCs w:val="32"/>
        </w:rPr>
        <w:lastRenderedPageBreak/>
        <w:t>Everyday Mathematics</w:t>
      </w:r>
    </w:p>
    <w:p w:rsidR="009350D6" w:rsidRPr="009F1E81" w:rsidRDefault="007C5C26" w:rsidP="00F3747E">
      <w:pPr>
        <w:rPr>
          <w:rFonts w:ascii="Comic Sans MS" w:hAnsi="Comic Sans MS"/>
          <w:b/>
          <w:sz w:val="18"/>
          <w:szCs w:val="18"/>
        </w:rPr>
      </w:pPr>
      <w:r w:rsidRPr="009F1E81">
        <w:rPr>
          <w:rFonts w:ascii="Comic Sans MS" w:hAnsi="Comic Sans MS"/>
          <w:b/>
          <w:sz w:val="18"/>
          <w:szCs w:val="18"/>
        </w:rPr>
        <w:t xml:space="preserve">The philosophy of the Everyday Math program is to enable children in elementary grades to learn more mathematical content and become life-long </w:t>
      </w:r>
      <w:r w:rsidR="003F0B33" w:rsidRPr="009F1E81">
        <w:rPr>
          <w:rFonts w:ascii="Comic Sans MS" w:hAnsi="Comic Sans MS"/>
          <w:b/>
          <w:sz w:val="18"/>
          <w:szCs w:val="18"/>
        </w:rPr>
        <w:t>mathematical thinkers</w:t>
      </w:r>
      <w:r w:rsidRPr="009F1E81">
        <w:rPr>
          <w:rFonts w:ascii="Comic Sans MS" w:hAnsi="Comic Sans MS"/>
          <w:b/>
          <w:sz w:val="18"/>
          <w:szCs w:val="18"/>
        </w:rPr>
        <w:t xml:space="preserve">.  </w:t>
      </w:r>
      <w:r w:rsidR="009350D6" w:rsidRPr="009F1E81">
        <w:rPr>
          <w:rFonts w:ascii="Comic Sans MS" w:hAnsi="Comic Sans MS"/>
          <w:b/>
          <w:sz w:val="18"/>
          <w:szCs w:val="18"/>
        </w:rPr>
        <w:t>The key components of the Everyday Math program are to solve problems using everyday situations, develop concepts through hands-on explorations and activities, practice through games, and provide ongoing cumulative review of skills previously taught.  Our focus is to build on and reinforce previously learned skills.  Fourth grade math instructs students in skills that are necessary to apply mathematical concepts to everyday situations.  We focus on geometry, computation, problem solving, logical reasoning, probability, and application.</w:t>
      </w:r>
    </w:p>
    <w:p w:rsidR="000D3352" w:rsidRDefault="000D3352" w:rsidP="00F3747E">
      <w:pPr>
        <w:rPr>
          <w:rFonts w:ascii="Comic Sans MS" w:hAnsi="Comic Sans MS"/>
          <w:b/>
          <w:sz w:val="22"/>
          <w:szCs w:val="22"/>
        </w:rPr>
      </w:pPr>
    </w:p>
    <w:p w:rsidR="000D3352" w:rsidRPr="00CA1C0E" w:rsidRDefault="00667D7A" w:rsidP="000D3352">
      <w:pPr>
        <w:jc w:val="center"/>
        <w:rPr>
          <w:rFonts w:ascii="Comic Sans MS" w:hAnsi="Comic Sans MS"/>
          <w:b/>
          <w:sz w:val="22"/>
          <w:szCs w:val="22"/>
        </w:rPr>
      </w:pPr>
      <w:r>
        <w:rPr>
          <w:rFonts w:ascii="Comic Sans MS" w:hAnsi="Comic Sans MS"/>
          <w:b/>
          <w:noProof/>
          <w:sz w:val="22"/>
          <w:szCs w:val="22"/>
        </w:rPr>
        <w:drawing>
          <wp:inline distT="0" distB="0" distL="0" distR="0">
            <wp:extent cx="1819275" cy="1047750"/>
            <wp:effectExtent l="19050" t="0" r="9525" b="0"/>
            <wp:docPr id="2" name="Picture 2" descr="MP900174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174978[1]"/>
                    <pic:cNvPicPr>
                      <a:picLocks noChangeAspect="1" noChangeArrowheads="1"/>
                    </pic:cNvPicPr>
                  </pic:nvPicPr>
                  <pic:blipFill>
                    <a:blip r:embed="rId8" cstate="print"/>
                    <a:srcRect/>
                    <a:stretch>
                      <a:fillRect/>
                    </a:stretch>
                  </pic:blipFill>
                  <pic:spPr bwMode="auto">
                    <a:xfrm>
                      <a:off x="0" y="0"/>
                      <a:ext cx="1819275" cy="1047750"/>
                    </a:xfrm>
                    <a:prstGeom prst="rect">
                      <a:avLst/>
                    </a:prstGeom>
                    <a:noFill/>
                    <a:ln w="9525">
                      <a:noFill/>
                      <a:miter lim="800000"/>
                      <a:headEnd/>
                      <a:tailEnd/>
                    </a:ln>
                  </pic:spPr>
                </pic:pic>
              </a:graphicData>
            </a:graphic>
          </wp:inline>
        </w:drawing>
      </w:r>
    </w:p>
    <w:p w:rsidR="009350D6" w:rsidRDefault="009350D6" w:rsidP="00F3747E">
      <w:pPr>
        <w:rPr>
          <w:rFonts w:ascii="Comic Sans MS" w:hAnsi="Comic Sans MS"/>
          <w:b/>
          <w:sz w:val="18"/>
          <w:szCs w:val="18"/>
        </w:rPr>
      </w:pPr>
    </w:p>
    <w:p w:rsidR="000D3352" w:rsidRDefault="000D3352" w:rsidP="00F3747E">
      <w:pPr>
        <w:jc w:val="center"/>
        <w:rPr>
          <w:rFonts w:ascii="Comic Sans MS" w:hAnsi="Comic Sans MS"/>
          <w:b/>
          <w:sz w:val="32"/>
          <w:szCs w:val="32"/>
        </w:rPr>
      </w:pPr>
    </w:p>
    <w:p w:rsidR="009350D6" w:rsidRPr="000026AD" w:rsidRDefault="003B7CC1" w:rsidP="00F3747E">
      <w:pPr>
        <w:jc w:val="center"/>
        <w:rPr>
          <w:rFonts w:ascii="Comic Sans MS" w:hAnsi="Comic Sans MS"/>
          <w:b/>
          <w:sz w:val="32"/>
          <w:szCs w:val="32"/>
        </w:rPr>
      </w:pPr>
      <w:r w:rsidRPr="000026AD">
        <w:rPr>
          <w:rFonts w:ascii="Comic Sans MS" w:hAnsi="Comic Sans MS"/>
          <w:b/>
          <w:sz w:val="32"/>
          <w:szCs w:val="32"/>
        </w:rPr>
        <w:t>Communication</w:t>
      </w:r>
    </w:p>
    <w:p w:rsidR="003A4F02" w:rsidRPr="003A4F02" w:rsidRDefault="007B3FF6" w:rsidP="003A4F02">
      <w:pPr>
        <w:jc w:val="both"/>
        <w:rPr>
          <w:rFonts w:ascii="Comic Sans MS" w:hAnsi="Comic Sans MS" w:cs="Arial"/>
          <w:b/>
          <w:sz w:val="18"/>
          <w:szCs w:val="18"/>
        </w:rPr>
      </w:pPr>
      <w:r w:rsidRPr="00425EAB">
        <w:rPr>
          <w:rFonts w:ascii="Comic Sans MS" w:hAnsi="Comic Sans MS"/>
          <w:b/>
          <w:sz w:val="18"/>
          <w:szCs w:val="18"/>
        </w:rPr>
        <w:t xml:space="preserve">Communication will be maintained </w:t>
      </w:r>
      <w:r w:rsidR="005F7C30" w:rsidRPr="00425EAB">
        <w:rPr>
          <w:rFonts w:ascii="Comic Sans MS" w:hAnsi="Comic Sans MS"/>
          <w:b/>
          <w:sz w:val="18"/>
          <w:szCs w:val="18"/>
        </w:rPr>
        <w:t>through</w:t>
      </w:r>
      <w:r w:rsidRPr="00425EAB">
        <w:rPr>
          <w:rFonts w:ascii="Comic Sans MS" w:hAnsi="Comic Sans MS"/>
          <w:b/>
          <w:sz w:val="18"/>
          <w:szCs w:val="18"/>
        </w:rPr>
        <w:t xml:space="preserve"> the use of your child’s planner and email.  All test dates, homework assignments, and missed homework assignments will be recorded in the planner.  I encourage you to sign the planner daily and include any notes as needed in there as well.  Frequently, I will email calendar lesson dates (</w:t>
      </w:r>
      <w:r w:rsidR="003A4F02">
        <w:rPr>
          <w:rFonts w:ascii="Comic Sans MS" w:hAnsi="Comic Sans MS"/>
          <w:b/>
          <w:sz w:val="18"/>
          <w:szCs w:val="18"/>
        </w:rPr>
        <w:t xml:space="preserve">a </w:t>
      </w:r>
      <w:r w:rsidRPr="00425EAB">
        <w:rPr>
          <w:rFonts w:ascii="Comic Sans MS" w:hAnsi="Comic Sans MS"/>
          <w:b/>
          <w:sz w:val="18"/>
          <w:szCs w:val="18"/>
        </w:rPr>
        <w:t>month at a time) and a general overview of what is occurring in my</w:t>
      </w:r>
      <w:r w:rsidRPr="009F1E81">
        <w:rPr>
          <w:rFonts w:ascii="Comic Sans MS" w:hAnsi="Comic Sans MS"/>
          <w:b/>
          <w:sz w:val="20"/>
          <w:szCs w:val="20"/>
        </w:rPr>
        <w:t xml:space="preserve"> </w:t>
      </w:r>
      <w:r w:rsidRPr="009F1E81">
        <w:rPr>
          <w:rFonts w:ascii="Comic Sans MS" w:hAnsi="Comic Sans MS"/>
          <w:b/>
          <w:sz w:val="18"/>
          <w:szCs w:val="18"/>
        </w:rPr>
        <w:t xml:space="preserve">class.  </w:t>
      </w:r>
      <w:r w:rsidR="003A4F02">
        <w:rPr>
          <w:rFonts w:ascii="Comic Sans MS" w:hAnsi="Comic Sans MS"/>
          <w:b/>
          <w:sz w:val="18"/>
          <w:szCs w:val="18"/>
        </w:rPr>
        <w:t xml:space="preserve">The calendar will </w:t>
      </w:r>
      <w:r w:rsidRPr="003A4F02">
        <w:rPr>
          <w:rFonts w:ascii="Comic Sans MS" w:hAnsi="Comic Sans MS"/>
          <w:b/>
          <w:sz w:val="18"/>
          <w:szCs w:val="18"/>
        </w:rPr>
        <w:t xml:space="preserve">also </w:t>
      </w:r>
      <w:r w:rsidR="003A4F02">
        <w:rPr>
          <w:rFonts w:ascii="Comic Sans MS" w:hAnsi="Comic Sans MS"/>
          <w:b/>
          <w:sz w:val="18"/>
          <w:szCs w:val="18"/>
        </w:rPr>
        <w:t xml:space="preserve">be </w:t>
      </w:r>
      <w:r w:rsidRPr="003A4F02">
        <w:rPr>
          <w:rFonts w:ascii="Comic Sans MS" w:hAnsi="Comic Sans MS"/>
          <w:b/>
          <w:sz w:val="18"/>
          <w:szCs w:val="18"/>
        </w:rPr>
        <w:t>accessible at:</w:t>
      </w:r>
      <w:r w:rsidRPr="003A4F02">
        <w:rPr>
          <w:rFonts w:ascii="Comic Sans MS" w:hAnsi="Comic Sans MS"/>
          <w:color w:val="000000"/>
          <w:sz w:val="18"/>
          <w:szCs w:val="18"/>
        </w:rPr>
        <w:t xml:space="preserve"> </w:t>
      </w:r>
      <w:r w:rsidR="003A4F02" w:rsidRPr="003A4F02">
        <w:rPr>
          <w:rFonts w:ascii="Comic Sans MS" w:hAnsi="Comic Sans MS"/>
          <w:b/>
          <w:sz w:val="18"/>
          <w:szCs w:val="18"/>
        </w:rPr>
        <w:t>http://www.hopewell.k12.pa.us/Marchionda_Jenny.aspx</w:t>
      </w:r>
    </w:p>
    <w:p w:rsidR="007773F9" w:rsidRPr="009F1E81" w:rsidRDefault="007773F9" w:rsidP="007773F9">
      <w:pPr>
        <w:rPr>
          <w:rFonts w:ascii="Comic Sans MS" w:hAnsi="Comic Sans MS"/>
          <w:b/>
          <w:color w:val="000000"/>
          <w:sz w:val="20"/>
          <w:szCs w:val="20"/>
        </w:rPr>
      </w:pPr>
    </w:p>
    <w:p w:rsidR="007773F9" w:rsidRPr="009F1E81" w:rsidRDefault="007773F9" w:rsidP="007773F9">
      <w:pPr>
        <w:rPr>
          <w:rFonts w:ascii="Comic Sans MS" w:hAnsi="Comic Sans MS"/>
          <w:b/>
          <w:color w:val="000000"/>
          <w:sz w:val="20"/>
          <w:szCs w:val="20"/>
        </w:rPr>
      </w:pPr>
    </w:p>
    <w:p w:rsidR="009350D6" w:rsidRPr="009F1E81" w:rsidRDefault="007773F9" w:rsidP="007773F9">
      <w:pPr>
        <w:jc w:val="center"/>
        <w:rPr>
          <w:rFonts w:ascii="Comic Sans MS" w:hAnsi="Comic Sans MS"/>
          <w:b/>
          <w:sz w:val="32"/>
          <w:szCs w:val="32"/>
        </w:rPr>
      </w:pPr>
      <w:r w:rsidRPr="009F1E81">
        <w:rPr>
          <w:rFonts w:ascii="Comic Sans MS" w:hAnsi="Comic Sans MS"/>
          <w:b/>
          <w:sz w:val="32"/>
          <w:szCs w:val="32"/>
        </w:rPr>
        <w:t>Grading</w:t>
      </w:r>
    </w:p>
    <w:p w:rsidR="00DA3E04" w:rsidRPr="009F1E81" w:rsidRDefault="007773F9" w:rsidP="007773F9">
      <w:pPr>
        <w:rPr>
          <w:rFonts w:ascii="Comic Sans MS" w:hAnsi="Comic Sans MS"/>
          <w:b/>
          <w:sz w:val="18"/>
          <w:szCs w:val="18"/>
        </w:rPr>
      </w:pPr>
      <w:r w:rsidRPr="009F1E81">
        <w:rPr>
          <w:rFonts w:ascii="Comic Sans MS" w:hAnsi="Comic Sans MS"/>
          <w:b/>
          <w:sz w:val="18"/>
          <w:szCs w:val="18"/>
        </w:rPr>
        <w:t>Your children will be assessed quite frequently using a variety of assessments to provide different lenses in which to determine their understanding of the topic at hand.  Brief overviews of those assessments are as follows:</w:t>
      </w:r>
    </w:p>
    <w:p w:rsidR="007773F9" w:rsidRPr="009F1E81" w:rsidRDefault="007773F9" w:rsidP="007773F9">
      <w:pPr>
        <w:numPr>
          <w:ilvl w:val="0"/>
          <w:numId w:val="5"/>
        </w:numPr>
        <w:rPr>
          <w:rFonts w:ascii="Comic Sans MS" w:hAnsi="Comic Sans MS" w:cs="Arial"/>
          <w:b/>
          <w:sz w:val="18"/>
          <w:szCs w:val="18"/>
        </w:rPr>
      </w:pPr>
      <w:r w:rsidRPr="009F1E81">
        <w:rPr>
          <w:rFonts w:ascii="Comic Sans MS" w:hAnsi="Comic Sans MS" w:cs="Arial"/>
          <w:b/>
          <w:sz w:val="18"/>
          <w:szCs w:val="18"/>
        </w:rPr>
        <w:t xml:space="preserve">Homework will be given </w:t>
      </w:r>
      <w:r w:rsidRPr="00425EAB">
        <w:rPr>
          <w:rFonts w:ascii="Comic Sans MS" w:hAnsi="Comic Sans MS" w:cs="Arial"/>
          <w:b/>
          <w:sz w:val="18"/>
          <w:szCs w:val="18"/>
          <w:u w:val="single"/>
        </w:rPr>
        <w:t>nightly</w:t>
      </w:r>
      <w:r w:rsidRPr="009F1E81">
        <w:rPr>
          <w:rFonts w:ascii="Comic Sans MS" w:hAnsi="Comic Sans MS" w:cs="Arial"/>
          <w:b/>
          <w:sz w:val="18"/>
          <w:szCs w:val="18"/>
        </w:rPr>
        <w:t xml:space="preserve"> (Monday thru Thursday) and will be worth two points per assignment.  Assignments must be completed and submitted on time to receive credit.  </w:t>
      </w:r>
      <w:r w:rsidRPr="009F1E81">
        <w:rPr>
          <w:rFonts w:ascii="Comic Sans MS" w:hAnsi="Comic Sans MS" w:cs="Arial"/>
          <w:b/>
          <w:i/>
          <w:sz w:val="18"/>
          <w:szCs w:val="18"/>
          <w:u w:val="single"/>
        </w:rPr>
        <w:t xml:space="preserve">Random assignments will be collected and assessed for accuracy.  Students earning less than a 70% </w:t>
      </w:r>
      <w:r w:rsidR="00425EAB">
        <w:rPr>
          <w:rFonts w:ascii="Comic Sans MS" w:hAnsi="Comic Sans MS" w:cs="Arial"/>
          <w:b/>
          <w:i/>
          <w:sz w:val="18"/>
          <w:szCs w:val="18"/>
          <w:u w:val="single"/>
        </w:rPr>
        <w:t>may</w:t>
      </w:r>
      <w:r w:rsidRPr="009F1E81">
        <w:rPr>
          <w:rFonts w:ascii="Comic Sans MS" w:hAnsi="Comic Sans MS" w:cs="Arial"/>
          <w:b/>
          <w:i/>
          <w:sz w:val="18"/>
          <w:szCs w:val="18"/>
          <w:u w:val="single"/>
        </w:rPr>
        <w:t xml:space="preserve"> be required to submit corrections during recess and c</w:t>
      </w:r>
      <w:r w:rsidR="00425EAB">
        <w:rPr>
          <w:rFonts w:ascii="Comic Sans MS" w:hAnsi="Comic Sans MS" w:cs="Arial"/>
          <w:b/>
          <w:i/>
          <w:sz w:val="18"/>
          <w:szCs w:val="18"/>
          <w:u w:val="single"/>
        </w:rPr>
        <w:t>ould</w:t>
      </w:r>
      <w:r w:rsidRPr="009F1E81">
        <w:rPr>
          <w:rFonts w:ascii="Comic Sans MS" w:hAnsi="Comic Sans MS" w:cs="Arial"/>
          <w:b/>
          <w:i/>
          <w:sz w:val="18"/>
          <w:szCs w:val="18"/>
          <w:u w:val="single"/>
        </w:rPr>
        <w:t xml:space="preserve"> earn back ½ of their points for corrections.</w:t>
      </w:r>
    </w:p>
    <w:p w:rsidR="007773F9" w:rsidRPr="009F1E81" w:rsidRDefault="007773F9" w:rsidP="007773F9">
      <w:pPr>
        <w:numPr>
          <w:ilvl w:val="0"/>
          <w:numId w:val="5"/>
        </w:numPr>
        <w:rPr>
          <w:rFonts w:ascii="Comic Sans MS" w:hAnsi="Comic Sans MS" w:cs="Arial"/>
          <w:b/>
          <w:sz w:val="18"/>
          <w:szCs w:val="18"/>
        </w:rPr>
      </w:pPr>
      <w:r w:rsidRPr="009F1E81">
        <w:rPr>
          <w:rFonts w:ascii="Comic Sans MS" w:hAnsi="Comic Sans MS" w:cs="Arial"/>
          <w:b/>
          <w:sz w:val="18"/>
          <w:szCs w:val="18"/>
        </w:rPr>
        <w:t xml:space="preserve">Quizzes are traditionally given once per chapter, and are usually worth around 20 points.  We will review the concepts leading up to the quiz.  Having your child review the homework assignments is one of the most effective strategies for studying for the quizzes.  </w:t>
      </w:r>
    </w:p>
    <w:p w:rsidR="007773F9" w:rsidRPr="00425EAB" w:rsidRDefault="007773F9" w:rsidP="009F1E81">
      <w:pPr>
        <w:numPr>
          <w:ilvl w:val="0"/>
          <w:numId w:val="5"/>
        </w:numPr>
        <w:rPr>
          <w:rFonts w:ascii="Comic Sans MS" w:hAnsi="Comic Sans MS" w:cs="Arial"/>
          <w:b/>
          <w:sz w:val="18"/>
          <w:szCs w:val="18"/>
        </w:rPr>
      </w:pPr>
      <w:r w:rsidRPr="00425EAB">
        <w:rPr>
          <w:rFonts w:ascii="Comic Sans MS" w:hAnsi="Comic Sans MS" w:cs="Arial"/>
          <w:b/>
          <w:sz w:val="18"/>
          <w:szCs w:val="18"/>
        </w:rPr>
        <w:t xml:space="preserve">Tests are given once per chapter, usually worth around 50 points.  There will be an in-class review the day before the test.  The review will consist of problems that are comparable to the test problems, just with different numbers. </w:t>
      </w:r>
    </w:p>
    <w:p w:rsidR="00BF0FFD" w:rsidRPr="009F1E81" w:rsidRDefault="00CA1C0E" w:rsidP="009F1E81">
      <w:pPr>
        <w:numPr>
          <w:ilvl w:val="0"/>
          <w:numId w:val="5"/>
        </w:numPr>
        <w:rPr>
          <w:rFonts w:ascii="Comic Sans MS" w:hAnsi="Comic Sans MS"/>
          <w:b/>
          <w:sz w:val="18"/>
          <w:szCs w:val="18"/>
        </w:rPr>
      </w:pPr>
      <w:r w:rsidRPr="00425EAB">
        <w:rPr>
          <w:rFonts w:ascii="Comic Sans MS" w:hAnsi="Comic Sans MS" w:cs="Arial"/>
          <w:b/>
          <w:sz w:val="18"/>
          <w:szCs w:val="18"/>
        </w:rPr>
        <w:t xml:space="preserve">Random Math Boxes will be graded from the math journal. </w:t>
      </w:r>
      <w:r w:rsidRPr="00425EAB">
        <w:rPr>
          <w:rFonts w:ascii="Comic Sans MS" w:hAnsi="Comic Sans MS" w:cs="Arial"/>
          <w:b/>
          <w:i/>
          <w:sz w:val="18"/>
          <w:szCs w:val="18"/>
        </w:rPr>
        <w:t xml:space="preserve"> As with the homework, students that earn less than 70% on that assignment will be afforded the opportunity to submit corrections during </w:t>
      </w:r>
      <w:r w:rsidR="009F1E81" w:rsidRPr="00425EAB">
        <w:rPr>
          <w:rFonts w:ascii="Comic Sans MS" w:hAnsi="Comic Sans MS" w:cs="Arial"/>
          <w:b/>
          <w:i/>
          <w:sz w:val="18"/>
          <w:szCs w:val="18"/>
        </w:rPr>
        <w:t>recess to earn additional points.</w:t>
      </w:r>
    </w:p>
    <w:p w:rsidR="009F1E81" w:rsidRPr="009F1E81" w:rsidRDefault="009F1E81" w:rsidP="009F1E81">
      <w:pPr>
        <w:numPr>
          <w:ilvl w:val="0"/>
          <w:numId w:val="5"/>
        </w:numPr>
        <w:rPr>
          <w:rFonts w:ascii="Comic Sans MS" w:hAnsi="Comic Sans MS" w:cs="Arial"/>
          <w:b/>
          <w:sz w:val="18"/>
          <w:szCs w:val="18"/>
        </w:rPr>
      </w:pPr>
      <w:r w:rsidRPr="009F1E81">
        <w:rPr>
          <w:rFonts w:ascii="Comic Sans MS" w:hAnsi="Comic Sans MS" w:cs="Arial"/>
          <w:b/>
          <w:sz w:val="18"/>
          <w:szCs w:val="18"/>
        </w:rPr>
        <w:t>Two or three problem solving situations will be assigned throughout each quarter.  The problem solving situations will vary and focus on different tasks but are designed to have the students think critically and provide detailed explanations of their thought process in solving the task.   These problem solving assignments are traditionally valued at 10 points per task depending on the complexity.</w:t>
      </w:r>
      <w:r w:rsidR="00425EAB">
        <w:rPr>
          <w:rFonts w:ascii="Comic Sans MS" w:hAnsi="Comic Sans MS" w:cs="Arial"/>
          <w:b/>
          <w:sz w:val="18"/>
          <w:szCs w:val="18"/>
        </w:rPr>
        <w:t xml:space="preserve">  Most problem solving assignments are given a week for completion for children to learn time management skills.  </w:t>
      </w:r>
    </w:p>
    <w:p w:rsidR="009F1E81" w:rsidRDefault="009F1E81" w:rsidP="009F1E81">
      <w:pPr>
        <w:jc w:val="center"/>
        <w:rPr>
          <w:rFonts w:ascii="Comic Sans MS" w:hAnsi="Comic Sans MS"/>
          <w:b/>
          <w:sz w:val="32"/>
          <w:szCs w:val="32"/>
        </w:rPr>
      </w:pPr>
    </w:p>
    <w:p w:rsidR="00425EAB" w:rsidRDefault="00425EAB" w:rsidP="009F1E81">
      <w:pPr>
        <w:jc w:val="center"/>
        <w:rPr>
          <w:rFonts w:ascii="Comic Sans MS" w:hAnsi="Comic Sans MS"/>
          <w:b/>
          <w:sz w:val="32"/>
          <w:szCs w:val="32"/>
        </w:rPr>
      </w:pPr>
    </w:p>
    <w:p w:rsidR="009F1E81" w:rsidRPr="009F1E81" w:rsidRDefault="00667D7A" w:rsidP="009F1E81">
      <w:pPr>
        <w:ind w:left="720"/>
        <w:rPr>
          <w:rFonts w:ascii="Comic Sans MS" w:hAnsi="Comic Sans MS"/>
          <w:b/>
          <w:sz w:val="18"/>
          <w:szCs w:val="18"/>
        </w:rPr>
      </w:pPr>
      <w:r>
        <w:rPr>
          <w:rFonts w:ascii="Comic Sans MS" w:hAnsi="Comic Sans MS"/>
          <w:b/>
          <w:noProof/>
          <w:sz w:val="18"/>
          <w:szCs w:val="18"/>
        </w:rPr>
        <w:drawing>
          <wp:inline distT="0" distB="0" distL="0" distR="0">
            <wp:extent cx="1743075" cy="2000250"/>
            <wp:effectExtent l="0" t="0" r="0" b="0"/>
            <wp:docPr id="3" name="Picture 3" descr="MC900433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884[1]"/>
                    <pic:cNvPicPr>
                      <a:picLocks noChangeAspect="1" noChangeArrowheads="1"/>
                    </pic:cNvPicPr>
                  </pic:nvPicPr>
                  <pic:blipFill>
                    <a:blip r:embed="rId9" cstate="print"/>
                    <a:srcRect/>
                    <a:stretch>
                      <a:fillRect/>
                    </a:stretch>
                  </pic:blipFill>
                  <pic:spPr bwMode="auto">
                    <a:xfrm>
                      <a:off x="0" y="0"/>
                      <a:ext cx="1743075" cy="2000250"/>
                    </a:xfrm>
                    <a:prstGeom prst="rect">
                      <a:avLst/>
                    </a:prstGeom>
                    <a:noFill/>
                    <a:ln w="9525">
                      <a:noFill/>
                      <a:miter lim="800000"/>
                      <a:headEnd/>
                      <a:tailEnd/>
                    </a:ln>
                  </pic:spPr>
                </pic:pic>
              </a:graphicData>
            </a:graphic>
          </wp:inline>
        </w:drawing>
      </w:r>
    </w:p>
    <w:sectPr w:rsidR="009F1E81" w:rsidRPr="009F1E81" w:rsidSect="00F3747E">
      <w:pgSz w:w="15840" w:h="12240" w:orient="landscape"/>
      <w:pgMar w:top="720" w:right="720" w:bottom="720"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54FD"/>
    <w:multiLevelType w:val="hybridMultilevel"/>
    <w:tmpl w:val="AF4C8CFC"/>
    <w:lvl w:ilvl="0" w:tplc="6C0694D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6C1490"/>
    <w:multiLevelType w:val="hybridMultilevel"/>
    <w:tmpl w:val="0170A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C5236A"/>
    <w:multiLevelType w:val="hybridMultilevel"/>
    <w:tmpl w:val="B9F6B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5616B8"/>
    <w:multiLevelType w:val="hybridMultilevel"/>
    <w:tmpl w:val="66DC7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B10B45"/>
    <w:multiLevelType w:val="hybridMultilevel"/>
    <w:tmpl w:val="D9C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BA"/>
    <w:rsid w:val="000026AD"/>
    <w:rsid w:val="000C7565"/>
    <w:rsid w:val="000D3352"/>
    <w:rsid w:val="00181922"/>
    <w:rsid w:val="001B7B75"/>
    <w:rsid w:val="00264775"/>
    <w:rsid w:val="0035377D"/>
    <w:rsid w:val="003A10F1"/>
    <w:rsid w:val="003A4F02"/>
    <w:rsid w:val="003B6FFA"/>
    <w:rsid w:val="003B7CC1"/>
    <w:rsid w:val="003F0B33"/>
    <w:rsid w:val="00400B47"/>
    <w:rsid w:val="00425EAB"/>
    <w:rsid w:val="004519E4"/>
    <w:rsid w:val="00452996"/>
    <w:rsid w:val="004D51CE"/>
    <w:rsid w:val="00546895"/>
    <w:rsid w:val="00570F7A"/>
    <w:rsid w:val="0059643D"/>
    <w:rsid w:val="005E3C8F"/>
    <w:rsid w:val="005F7C30"/>
    <w:rsid w:val="006679EF"/>
    <w:rsid w:val="00667D7A"/>
    <w:rsid w:val="006875D5"/>
    <w:rsid w:val="006D17F0"/>
    <w:rsid w:val="00772B99"/>
    <w:rsid w:val="007773F9"/>
    <w:rsid w:val="007B3FF6"/>
    <w:rsid w:val="007B5394"/>
    <w:rsid w:val="007C2242"/>
    <w:rsid w:val="007C5C26"/>
    <w:rsid w:val="007E2546"/>
    <w:rsid w:val="007F5FFE"/>
    <w:rsid w:val="00863C60"/>
    <w:rsid w:val="008739F8"/>
    <w:rsid w:val="0088070A"/>
    <w:rsid w:val="00907B18"/>
    <w:rsid w:val="009350D6"/>
    <w:rsid w:val="009448E6"/>
    <w:rsid w:val="00994F3B"/>
    <w:rsid w:val="009F1E81"/>
    <w:rsid w:val="009F2DB3"/>
    <w:rsid w:val="00A2239F"/>
    <w:rsid w:val="00A306B0"/>
    <w:rsid w:val="00A764FB"/>
    <w:rsid w:val="00AC5A9D"/>
    <w:rsid w:val="00B01196"/>
    <w:rsid w:val="00B55CE3"/>
    <w:rsid w:val="00B616BA"/>
    <w:rsid w:val="00B93ADE"/>
    <w:rsid w:val="00BD72EB"/>
    <w:rsid w:val="00BF0FFD"/>
    <w:rsid w:val="00BF5B05"/>
    <w:rsid w:val="00C10DB6"/>
    <w:rsid w:val="00C91FD0"/>
    <w:rsid w:val="00CA1C0E"/>
    <w:rsid w:val="00DA3E04"/>
    <w:rsid w:val="00DB7102"/>
    <w:rsid w:val="00E374B3"/>
    <w:rsid w:val="00ED3A27"/>
    <w:rsid w:val="00F3747E"/>
    <w:rsid w:val="00F47D28"/>
    <w:rsid w:val="00F87D46"/>
    <w:rsid w:val="00FA3E97"/>
    <w:rsid w:val="00FD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1489858-3822-4B22-8F34-CCF5963E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43D"/>
    <w:rPr>
      <w:color w:val="0000FF"/>
      <w:u w:val="single"/>
    </w:rPr>
  </w:style>
  <w:style w:type="character" w:styleId="FollowedHyperlink">
    <w:name w:val="FollowedHyperlink"/>
    <w:basedOn w:val="DefaultParagraphFont"/>
    <w:rsid w:val="009F2DB3"/>
    <w:rPr>
      <w:color w:val="800080"/>
      <w:u w:val="single"/>
    </w:rPr>
  </w:style>
  <w:style w:type="paragraph" w:styleId="ListParagraph">
    <w:name w:val="List Paragraph"/>
    <w:basedOn w:val="Normal"/>
    <w:uiPriority w:val="34"/>
    <w:qFormat/>
    <w:rsid w:val="007773F9"/>
    <w:pPr>
      <w:ind w:left="720"/>
    </w:pPr>
  </w:style>
  <w:style w:type="paragraph" w:styleId="BalloonText">
    <w:name w:val="Balloon Text"/>
    <w:basedOn w:val="Normal"/>
    <w:link w:val="BalloonTextChar"/>
    <w:semiHidden/>
    <w:unhideWhenUsed/>
    <w:rsid w:val="00F87D46"/>
    <w:rPr>
      <w:rFonts w:ascii="Segoe UI" w:hAnsi="Segoe UI" w:cs="Segoe UI"/>
      <w:sz w:val="18"/>
      <w:szCs w:val="18"/>
    </w:rPr>
  </w:style>
  <w:style w:type="character" w:customStyle="1" w:styleId="BalloonTextChar">
    <w:name w:val="Balloon Text Char"/>
    <w:basedOn w:val="DefaultParagraphFont"/>
    <w:link w:val="BalloonText"/>
    <w:semiHidden/>
    <w:rsid w:val="00F87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13109">
      <w:bodyDiv w:val="1"/>
      <w:marLeft w:val="0"/>
      <w:marRight w:val="0"/>
      <w:marTop w:val="0"/>
      <w:marBottom w:val="0"/>
      <w:divBdr>
        <w:top w:val="none" w:sz="0" w:space="0" w:color="auto"/>
        <w:left w:val="none" w:sz="0" w:space="0" w:color="auto"/>
        <w:bottom w:val="none" w:sz="0" w:space="0" w:color="auto"/>
        <w:right w:val="none" w:sz="0" w:space="0" w:color="auto"/>
      </w:divBdr>
      <w:divsChild>
        <w:div w:id="883831138">
          <w:marLeft w:val="0"/>
          <w:marRight w:val="0"/>
          <w:marTop w:val="0"/>
          <w:marBottom w:val="0"/>
          <w:divBdr>
            <w:top w:val="none" w:sz="0" w:space="0" w:color="auto"/>
            <w:left w:val="none" w:sz="0" w:space="0" w:color="auto"/>
            <w:bottom w:val="none" w:sz="0" w:space="0" w:color="auto"/>
            <w:right w:val="none" w:sz="0" w:space="0" w:color="auto"/>
          </w:divBdr>
          <w:divsChild>
            <w:div w:id="1190989756">
              <w:marLeft w:val="0"/>
              <w:marRight w:val="0"/>
              <w:marTop w:val="150"/>
              <w:marBottom w:val="0"/>
              <w:divBdr>
                <w:top w:val="none" w:sz="0" w:space="0" w:color="auto"/>
                <w:left w:val="single" w:sz="18" w:space="4" w:color="95B0C1"/>
                <w:bottom w:val="none" w:sz="0" w:space="0" w:color="auto"/>
                <w:right w:val="none" w:sz="0" w:space="0" w:color="auto"/>
              </w:divBdr>
            </w:div>
          </w:divsChild>
        </w:div>
      </w:divsChild>
    </w:div>
    <w:div w:id="1132751011">
      <w:bodyDiv w:val="1"/>
      <w:marLeft w:val="0"/>
      <w:marRight w:val="0"/>
      <w:marTop w:val="0"/>
      <w:marBottom w:val="0"/>
      <w:divBdr>
        <w:top w:val="none" w:sz="0" w:space="0" w:color="auto"/>
        <w:left w:val="none" w:sz="0" w:space="0" w:color="auto"/>
        <w:bottom w:val="none" w:sz="0" w:space="0" w:color="auto"/>
        <w:right w:val="none" w:sz="0" w:space="0" w:color="auto"/>
      </w:divBdr>
      <w:divsChild>
        <w:div w:id="376048592">
          <w:marLeft w:val="0"/>
          <w:marRight w:val="0"/>
          <w:marTop w:val="0"/>
          <w:marBottom w:val="0"/>
          <w:divBdr>
            <w:top w:val="none" w:sz="0" w:space="0" w:color="auto"/>
            <w:left w:val="none" w:sz="0" w:space="0" w:color="auto"/>
            <w:bottom w:val="none" w:sz="0" w:space="0" w:color="auto"/>
            <w:right w:val="none" w:sz="0" w:space="0" w:color="auto"/>
          </w:divBdr>
          <w:divsChild>
            <w:div w:id="1740395993">
              <w:marLeft w:val="0"/>
              <w:marRight w:val="0"/>
              <w:marTop w:val="150"/>
              <w:marBottom w:val="0"/>
              <w:divBdr>
                <w:top w:val="none" w:sz="0" w:space="0" w:color="auto"/>
                <w:left w:val="single" w:sz="18" w:space="4" w:color="95B0C1"/>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hiondaj@hopewellare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A2B00-3DA5-4DF4-A03F-67A3E647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722</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Quick</vt:lpstr>
    </vt:vector>
  </TitlesOfParts>
  <Company>Hopewell School District</Company>
  <LinksUpToDate>false</LinksUpToDate>
  <CharactersWithSpaces>4783</CharactersWithSpaces>
  <SharedDoc>false</SharedDoc>
  <HLinks>
    <vt:vector size="24" baseType="variant">
      <vt:variant>
        <vt:i4>3211285</vt:i4>
      </vt:variant>
      <vt:variant>
        <vt:i4>9</vt:i4>
      </vt:variant>
      <vt:variant>
        <vt:i4>0</vt:i4>
      </vt:variant>
      <vt:variant>
        <vt:i4>5</vt:i4>
      </vt:variant>
      <vt:variant>
        <vt:lpwstr>mailto:johnstonk@hopewell.k12.pa.us</vt:lpwstr>
      </vt:variant>
      <vt:variant>
        <vt:lpwstr/>
      </vt:variant>
      <vt:variant>
        <vt:i4>3932282</vt:i4>
      </vt:variant>
      <vt:variant>
        <vt:i4>6</vt:i4>
      </vt:variant>
      <vt:variant>
        <vt:i4>0</vt:i4>
      </vt:variant>
      <vt:variant>
        <vt:i4>5</vt:i4>
      </vt:variant>
      <vt:variant>
        <vt:lpwstr>http://websites.pdesas.org/kartychakr/</vt:lpwstr>
      </vt:variant>
      <vt:variant>
        <vt:lpwstr/>
      </vt:variant>
      <vt:variant>
        <vt:i4>3538953</vt:i4>
      </vt:variant>
      <vt:variant>
        <vt:i4>3</vt:i4>
      </vt:variant>
      <vt:variant>
        <vt:i4>0</vt:i4>
      </vt:variant>
      <vt:variant>
        <vt:i4>5</vt:i4>
      </vt:variant>
      <vt:variant>
        <vt:lpwstr>mailto:kartychakr@hopewell.k12.pa.us</vt:lpwstr>
      </vt:variant>
      <vt:variant>
        <vt:lpwstr/>
      </vt:variant>
      <vt:variant>
        <vt:i4>5374058</vt:i4>
      </vt:variant>
      <vt:variant>
        <vt:i4>0</vt:i4>
      </vt:variant>
      <vt:variant>
        <vt:i4>0</vt:i4>
      </vt:variant>
      <vt:variant>
        <vt:i4>5</vt:i4>
      </vt:variant>
      <vt:variant>
        <vt:lpwstr>mailto:marchiondaj@hopewell.k12.pa.us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dc:title>
  <dc:creator>Stephanie Lattanzio</dc:creator>
  <cp:lastModifiedBy>Marchionda, Jenny</cp:lastModifiedBy>
  <cp:revision>4</cp:revision>
  <cp:lastPrinted>2014-08-20T20:18:00Z</cp:lastPrinted>
  <dcterms:created xsi:type="dcterms:W3CDTF">2014-08-20T18:46:00Z</dcterms:created>
  <dcterms:modified xsi:type="dcterms:W3CDTF">2014-08-20T21:07:00Z</dcterms:modified>
</cp:coreProperties>
</file>